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74" w:rsidRPr="001D5086" w:rsidRDefault="001D5086" w:rsidP="001D5086">
      <w:pPr>
        <w:pStyle w:val="Listaszerbekezds"/>
        <w:numPr>
          <w:ilvl w:val="0"/>
          <w:numId w:val="1"/>
        </w:numPr>
        <w:ind w:left="357" w:hanging="357"/>
        <w:rPr>
          <w:b/>
          <w:lang w:val="en-GB"/>
        </w:rPr>
      </w:pPr>
      <w:r w:rsidRPr="001D5086">
        <w:rPr>
          <w:b/>
          <w:lang w:val="en-GB"/>
        </w:rPr>
        <w:t>A reading activ</w:t>
      </w:r>
      <w:bookmarkStart w:id="0" w:name="_GoBack"/>
      <w:bookmarkEnd w:id="0"/>
      <w:r w:rsidRPr="001D5086">
        <w:rPr>
          <w:b/>
          <w:lang w:val="en-GB"/>
        </w:rPr>
        <w:t>ity</w:t>
      </w:r>
    </w:p>
    <w:p w:rsidR="00106AA0" w:rsidRDefault="0055093D">
      <w:pPr>
        <w:rPr>
          <w:lang w:val="en-GB"/>
        </w:rPr>
      </w:pPr>
      <w:r>
        <w:rPr>
          <w:lang w:val="en-GB"/>
        </w:rPr>
        <w:t>R</w:t>
      </w:r>
      <w:r w:rsidR="00A50DF2">
        <w:rPr>
          <w:lang w:val="en-GB"/>
        </w:rPr>
        <w:t xml:space="preserve">ead the </w:t>
      </w:r>
      <w:r w:rsidR="00106AA0" w:rsidRPr="00106AA0">
        <w:rPr>
          <w:lang w:val="en-GB"/>
        </w:rPr>
        <w:t>article about a notorious episode of 15th century British history and then r</w:t>
      </w:r>
      <w:r w:rsidR="00106AA0">
        <w:rPr>
          <w:lang w:val="en-GB"/>
        </w:rPr>
        <w:t xml:space="preserve">ead the gapped sentences following the article. </w:t>
      </w:r>
    </w:p>
    <w:p w:rsidR="00106AA0" w:rsidRDefault="00106AA0">
      <w:pPr>
        <w:rPr>
          <w:lang w:val="en-GB"/>
        </w:rPr>
      </w:pPr>
      <w:r w:rsidRPr="00106AA0">
        <w:rPr>
          <w:lang w:val="en-GB"/>
        </w:rPr>
        <w:t xml:space="preserve">Your task is to complete the sentences </w:t>
      </w:r>
      <w:r w:rsidR="0055093D">
        <w:rPr>
          <w:lang w:val="en-GB"/>
        </w:rPr>
        <w:t xml:space="preserve">after the text </w:t>
      </w:r>
      <w:r w:rsidRPr="00106AA0">
        <w:rPr>
          <w:u w:val="single"/>
          <w:lang w:val="en-GB"/>
        </w:rPr>
        <w:t>with one or two words</w:t>
      </w:r>
      <w:r w:rsidRPr="00106AA0">
        <w:rPr>
          <w:lang w:val="en-GB"/>
        </w:rPr>
        <w:t xml:space="preserve"> only based on the information in the text. The exact word(s) you need may </w:t>
      </w:r>
      <w:r>
        <w:rPr>
          <w:lang w:val="en-GB"/>
        </w:rPr>
        <w:t xml:space="preserve">or may not be in the article. </w:t>
      </w:r>
    </w:p>
    <w:p w:rsidR="00106AA0" w:rsidRPr="00106AA0" w:rsidRDefault="00106AA0">
      <w:pPr>
        <w:rPr>
          <w:lang w:val="en-GB"/>
        </w:rPr>
      </w:pPr>
      <w:r w:rsidRPr="00106AA0">
        <w:rPr>
          <w:lang w:val="en-GB"/>
        </w:rPr>
        <w:t>Write the words on the dotted lines as in the example (0).</w:t>
      </w:r>
    </w:p>
    <w:tbl>
      <w:tblPr>
        <w:tblStyle w:val="Rcsostblzat"/>
        <w:tblW w:w="0" w:type="auto"/>
        <w:tblLook w:val="04A0" w:firstRow="1" w:lastRow="0" w:firstColumn="1" w:lastColumn="0" w:noHBand="0" w:noVBand="1"/>
      </w:tblPr>
      <w:tblGrid>
        <w:gridCol w:w="9062"/>
      </w:tblGrid>
      <w:tr w:rsidR="00106AA0" w:rsidTr="00106AA0">
        <w:tc>
          <w:tcPr>
            <w:tcW w:w="9062" w:type="dxa"/>
          </w:tcPr>
          <w:p w:rsidR="00106AA0" w:rsidRDefault="00106AA0" w:rsidP="00106AA0">
            <w:pPr>
              <w:spacing w:after="120"/>
              <w:jc w:val="center"/>
              <w:rPr>
                <w:lang w:val="en-GB"/>
              </w:rPr>
            </w:pPr>
            <w:r w:rsidRPr="00106AA0">
              <w:rPr>
                <w:lang w:val="en-GB"/>
              </w:rPr>
              <w:t>DID RICHARD III KILL THE PRINCES IN THE TOWER?</w:t>
            </w:r>
          </w:p>
          <w:p w:rsidR="00106AA0" w:rsidRDefault="00106AA0" w:rsidP="00106AA0">
            <w:pPr>
              <w:spacing w:after="120"/>
              <w:jc w:val="both"/>
              <w:rPr>
                <w:lang w:val="en-GB"/>
              </w:rPr>
            </w:pPr>
            <w:r w:rsidRPr="00106AA0">
              <w:rPr>
                <w:lang w:val="en-GB"/>
              </w:rPr>
              <w:t xml:space="preserve">Locked in the Tower in June 1483 with his younger brother, the 12-year-old Edward V – king of England for 86 days after his father's sudden death – was certain that "death was facing him." Two overthrown kings had died in suspicious circumstances already that century. Yet it was still possible their uncle, Richard III, who had seized the throne, would spare them. The princes were so very young, and if it was accepted that they were illegitimate, as their uncle claimed, they would pose little threat. </w:t>
            </w:r>
          </w:p>
          <w:p w:rsidR="00106AA0" w:rsidRDefault="00106AA0" w:rsidP="00106AA0">
            <w:pPr>
              <w:spacing w:after="120"/>
              <w:jc w:val="both"/>
              <w:rPr>
                <w:lang w:val="en-GB"/>
              </w:rPr>
            </w:pPr>
            <w:r w:rsidRPr="00106AA0">
              <w:rPr>
                <w:lang w:val="en-GB"/>
              </w:rPr>
              <w:t xml:space="preserve">The innocent Richard, Duke of York, only nine years old, remained "joyous" and full of "frolics", even as the last of their servants were dismissed. But the boys were spotted behind the Tower windows less and less often, and by the summer's end they had vanished without a trace. </w:t>
            </w:r>
          </w:p>
          <w:p w:rsidR="00106AA0" w:rsidRDefault="00106AA0" w:rsidP="00106AA0">
            <w:pPr>
              <w:spacing w:after="120"/>
              <w:jc w:val="both"/>
              <w:rPr>
                <w:lang w:val="en-GB"/>
              </w:rPr>
            </w:pPr>
            <w:r w:rsidRPr="00106AA0">
              <w:rPr>
                <w:lang w:val="en-GB"/>
              </w:rPr>
              <w:t xml:space="preserve">It is the fact of their disappearance that lies at the heart of many conspiracy theories over what happened to the princes. Murder was suspected, but without bodies no one could be certain even that they were dead. Many different scenarios have been put forward in the years since. In the nearest surviving contemporary accounts, Richard III is accused of ordering their deaths, the boys having been either suffocated or drowned. Other theories suggested that one or both of the princes escaped. </w:t>
            </w:r>
          </w:p>
          <w:p w:rsidR="00106AA0" w:rsidRDefault="00106AA0" w:rsidP="00106AA0">
            <w:pPr>
              <w:spacing w:after="120"/>
              <w:jc w:val="both"/>
              <w:rPr>
                <w:lang w:val="en-GB"/>
              </w:rPr>
            </w:pPr>
            <w:r w:rsidRPr="00106AA0">
              <w:rPr>
                <w:lang w:val="en-GB"/>
              </w:rPr>
              <w:t xml:space="preserve">In more modern times, some have come to believe that Richard III was innocent of ordering the children's death, and instead spirited his nephews abroad or to a safe place nearer home, only for them to be killed later by Henry VII, who feared the boys' rival claims to the throne. None of these theories, however, has provided a satisfactory answer to the difficult problem at the heart of this mystery: the fact that the boys simply vanished. </w:t>
            </w:r>
          </w:p>
          <w:p w:rsidR="00106AA0" w:rsidRDefault="00106AA0" w:rsidP="00106AA0">
            <w:pPr>
              <w:spacing w:after="120"/>
              <w:jc w:val="both"/>
              <w:rPr>
                <w:lang w:val="en-GB"/>
              </w:rPr>
            </w:pPr>
            <w:r w:rsidRPr="00106AA0">
              <w:rPr>
                <w:lang w:val="en-GB"/>
              </w:rPr>
              <w:t xml:space="preserve">Henry VIII's chancellor, Thomas More, claimed he had been told the murdered boys were buried at the foot of some stairs in the Tower. In 1676, long after the passing of the Tudor dynasty, two skeletons, judged to be of young children, were recovered in the Tower, in a place that resembled More's description of the princes' first burial place. They were then interred at Westminster Abbey, not far from where Henry VII lies. </w:t>
            </w:r>
          </w:p>
          <w:p w:rsidR="00106AA0" w:rsidRDefault="00106AA0" w:rsidP="00106AA0">
            <w:pPr>
              <w:spacing w:after="120"/>
              <w:jc w:val="right"/>
              <w:rPr>
                <w:lang w:val="en-GB"/>
              </w:rPr>
            </w:pPr>
            <w:r w:rsidRPr="00106AA0">
              <w:rPr>
                <w:lang w:val="en-GB"/>
              </w:rPr>
              <w:t>(BBC History Magazine)</w:t>
            </w:r>
          </w:p>
        </w:tc>
      </w:tr>
    </w:tbl>
    <w:p w:rsidR="00106AA0" w:rsidRDefault="00106AA0" w:rsidP="00106AA0">
      <w:pPr>
        <w:spacing w:after="120" w:line="240" w:lineRule="auto"/>
        <w:jc w:val="both"/>
        <w:rPr>
          <w:lang w:val="en-GB"/>
        </w:rPr>
      </w:pPr>
    </w:p>
    <w:p w:rsidR="00410F2A" w:rsidRDefault="00410F2A" w:rsidP="00106AA0">
      <w:pPr>
        <w:spacing w:after="120" w:line="240" w:lineRule="auto"/>
        <w:jc w:val="both"/>
        <w:rPr>
          <w:lang w:val="en-GB"/>
        </w:rPr>
      </w:pPr>
    </w:p>
    <w:p w:rsidR="00106AA0" w:rsidRDefault="00106AA0" w:rsidP="00106AA0">
      <w:pPr>
        <w:spacing w:after="120" w:line="360" w:lineRule="auto"/>
        <w:jc w:val="both"/>
        <w:rPr>
          <w:lang w:val="en-GB"/>
        </w:rPr>
      </w:pPr>
      <w:r w:rsidRPr="00106AA0">
        <w:rPr>
          <w:lang w:val="en-GB"/>
        </w:rPr>
        <w:t>12-year-old Edward V had every reason to fear (</w:t>
      </w:r>
      <w:r w:rsidRPr="00106AA0">
        <w:rPr>
          <w:b/>
          <w:i/>
          <w:lang w:val="en-GB"/>
        </w:rPr>
        <w:t>0</w:t>
      </w:r>
      <w:r w:rsidRPr="00106AA0">
        <w:rPr>
          <w:lang w:val="en-GB"/>
        </w:rPr>
        <w:t>) _________ as it was not unusual at the tim</w:t>
      </w:r>
      <w:r>
        <w:rPr>
          <w:lang w:val="en-GB"/>
        </w:rPr>
        <w:t>e for deposed monarchs to be (1</w:t>
      </w:r>
      <w:r w:rsidRPr="00106AA0">
        <w:rPr>
          <w:lang w:val="en-GB"/>
        </w:rPr>
        <w:t>) _________ . His and his brother's fate depended entirely on (2) _________ . They would live only if they weren't considered</w:t>
      </w:r>
      <w:r>
        <w:rPr>
          <w:lang w:val="en-GB"/>
        </w:rPr>
        <w:t xml:space="preserve"> a threat to his claim to the (3</w:t>
      </w:r>
      <w:r w:rsidRPr="00106AA0">
        <w:rPr>
          <w:lang w:val="en-GB"/>
        </w:rPr>
        <w:t>) ________</w:t>
      </w:r>
      <w:r>
        <w:rPr>
          <w:lang w:val="en-GB"/>
        </w:rPr>
        <w:t>_ . The princes were kept in (4</w:t>
      </w:r>
      <w:r w:rsidRPr="00106AA0">
        <w:rPr>
          <w:lang w:val="en-GB"/>
        </w:rPr>
        <w:t>) _________ but when they were n</w:t>
      </w:r>
      <w:r>
        <w:rPr>
          <w:lang w:val="en-GB"/>
        </w:rPr>
        <w:t>o longer seen, people became (5</w:t>
      </w:r>
      <w:r w:rsidRPr="00106AA0">
        <w:rPr>
          <w:lang w:val="en-GB"/>
        </w:rPr>
        <w:t xml:space="preserve">) _________ </w:t>
      </w:r>
      <w:r>
        <w:rPr>
          <w:lang w:val="en-GB"/>
        </w:rPr>
        <w:t>of Richard. Yet there was no (6</w:t>
      </w:r>
      <w:r w:rsidRPr="00106AA0">
        <w:rPr>
          <w:lang w:val="en-GB"/>
        </w:rPr>
        <w:t>) _________ for the deed and it was even thought possible</w:t>
      </w:r>
      <w:r>
        <w:rPr>
          <w:lang w:val="en-GB"/>
        </w:rPr>
        <w:t xml:space="preserve"> that the princes might have (7</w:t>
      </w:r>
      <w:r w:rsidRPr="00106AA0">
        <w:rPr>
          <w:lang w:val="en-GB"/>
        </w:rPr>
        <w:t>) _________ . In the 17th century, however, w</w:t>
      </w:r>
      <w:r>
        <w:rPr>
          <w:lang w:val="en-GB"/>
        </w:rPr>
        <w:t>hat were thought to be their (8</w:t>
      </w:r>
      <w:r w:rsidRPr="00106AA0">
        <w:rPr>
          <w:lang w:val="en-GB"/>
        </w:rPr>
        <w:t>) ______</w:t>
      </w:r>
      <w:r>
        <w:rPr>
          <w:lang w:val="en-GB"/>
        </w:rPr>
        <w:t xml:space="preserve">___ </w:t>
      </w:r>
      <w:r>
        <w:rPr>
          <w:lang w:val="en-GB"/>
        </w:rPr>
        <w:lastRenderedPageBreak/>
        <w:t>were found near the spot (9</w:t>
      </w:r>
      <w:r w:rsidRPr="00106AA0">
        <w:rPr>
          <w:lang w:val="en-GB"/>
        </w:rPr>
        <w:t>) _________ had been told about. The two princes were then buried in Westminster Abbey.</w:t>
      </w:r>
    </w:p>
    <w:p w:rsidR="00106AA0" w:rsidRDefault="00106AA0" w:rsidP="00106AA0">
      <w:pPr>
        <w:spacing w:after="120" w:line="360" w:lineRule="auto"/>
        <w:jc w:val="both"/>
      </w:pPr>
      <w:r w:rsidRPr="00AB46C8">
        <w:rPr>
          <w:b/>
          <w:i/>
        </w:rPr>
        <w:t>0</w:t>
      </w:r>
      <w:r w:rsidRPr="00106AA0">
        <w:rPr>
          <w:b/>
        </w:rPr>
        <w:t xml:space="preserve"> </w:t>
      </w:r>
      <w:r>
        <w:t xml:space="preserve">….................. </w:t>
      </w:r>
      <w:r w:rsidRPr="00106AA0">
        <w:rPr>
          <w:b/>
          <w:i/>
        </w:rPr>
        <w:t>death</w:t>
      </w:r>
      <w:r>
        <w:t xml:space="preserve"> ...........................</w:t>
      </w:r>
    </w:p>
    <w:p w:rsidR="00106AA0" w:rsidRDefault="00106AA0" w:rsidP="00106AA0">
      <w:pPr>
        <w:spacing w:after="120" w:line="360" w:lineRule="auto"/>
        <w:jc w:val="both"/>
      </w:pPr>
      <w:r>
        <w:t>1 ………………………………………………………..</w:t>
      </w:r>
    </w:p>
    <w:p w:rsidR="00AB46C8" w:rsidRDefault="00106AA0" w:rsidP="00106AA0">
      <w:pPr>
        <w:spacing w:after="120" w:line="360" w:lineRule="auto"/>
        <w:jc w:val="both"/>
      </w:pPr>
      <w:r>
        <w:t xml:space="preserve">2 </w:t>
      </w:r>
      <w:r w:rsidR="00AB46C8">
        <w:t>………………………………………………………..</w:t>
      </w:r>
    </w:p>
    <w:p w:rsidR="00106AA0" w:rsidRDefault="00106AA0" w:rsidP="00106AA0">
      <w:pPr>
        <w:spacing w:after="120" w:line="360" w:lineRule="auto"/>
        <w:jc w:val="both"/>
      </w:pPr>
      <w:r>
        <w:t xml:space="preserve">3 </w:t>
      </w:r>
      <w:r w:rsidR="00AB46C8">
        <w:t>………………………………………………………..</w:t>
      </w:r>
    </w:p>
    <w:p w:rsidR="00106AA0" w:rsidRDefault="00106AA0" w:rsidP="00106AA0">
      <w:pPr>
        <w:spacing w:after="120" w:line="360" w:lineRule="auto"/>
        <w:jc w:val="both"/>
      </w:pPr>
      <w:r>
        <w:t>4</w:t>
      </w:r>
      <w:r w:rsidR="00AB46C8">
        <w:t xml:space="preserve"> ………………………………………………………..</w:t>
      </w:r>
    </w:p>
    <w:p w:rsidR="00AB46C8" w:rsidRDefault="00AB46C8" w:rsidP="00106AA0">
      <w:pPr>
        <w:spacing w:after="120" w:line="360" w:lineRule="auto"/>
        <w:jc w:val="both"/>
      </w:pPr>
      <w:r>
        <w:t>5 ………………………………………………………..</w:t>
      </w:r>
    </w:p>
    <w:p w:rsidR="00AB46C8" w:rsidRDefault="00AB46C8" w:rsidP="00106AA0">
      <w:pPr>
        <w:spacing w:after="120" w:line="360" w:lineRule="auto"/>
        <w:jc w:val="both"/>
      </w:pPr>
      <w:r>
        <w:t>6 ………………………………………………………..</w:t>
      </w:r>
    </w:p>
    <w:p w:rsidR="00AB46C8" w:rsidRDefault="00AB46C8" w:rsidP="00106AA0">
      <w:pPr>
        <w:spacing w:after="120" w:line="360" w:lineRule="auto"/>
        <w:jc w:val="both"/>
      </w:pPr>
      <w:r>
        <w:t>7 ………………………………………………………..</w:t>
      </w:r>
    </w:p>
    <w:p w:rsidR="00AB46C8" w:rsidRDefault="00AB46C8" w:rsidP="00106AA0">
      <w:pPr>
        <w:spacing w:after="120" w:line="360" w:lineRule="auto"/>
        <w:jc w:val="both"/>
      </w:pPr>
      <w:r>
        <w:t>8 ………………………………………………………..</w:t>
      </w:r>
    </w:p>
    <w:p w:rsidR="00AB46C8" w:rsidRDefault="00AB46C8" w:rsidP="00106AA0">
      <w:pPr>
        <w:spacing w:after="120" w:line="360" w:lineRule="auto"/>
        <w:jc w:val="both"/>
      </w:pPr>
      <w:r>
        <w:t>9 ………………………………………………………..</w:t>
      </w:r>
    </w:p>
    <w:p w:rsidR="00645836" w:rsidRDefault="00645836" w:rsidP="002C3FF4">
      <w:pPr>
        <w:spacing w:after="0" w:line="240" w:lineRule="auto"/>
        <w:jc w:val="both"/>
        <w:rPr>
          <w:lang w:val="en-GB"/>
        </w:rPr>
      </w:pPr>
    </w:p>
    <w:p w:rsidR="00925F07" w:rsidRPr="002C3FF4" w:rsidRDefault="001D5086" w:rsidP="002C3FF4">
      <w:pPr>
        <w:spacing w:after="0" w:line="240" w:lineRule="auto"/>
        <w:jc w:val="both"/>
        <w:rPr>
          <w:lang w:val="en-GB"/>
        </w:rPr>
      </w:pPr>
      <w:r w:rsidRPr="002C3FF4">
        <w:rPr>
          <w:lang w:val="en-GB"/>
        </w:rPr>
        <w:t xml:space="preserve">(Key: </w:t>
      </w:r>
    </w:p>
    <w:p w:rsidR="00925F07" w:rsidRPr="002C3FF4" w:rsidRDefault="001D5086" w:rsidP="002C3FF4">
      <w:pPr>
        <w:spacing w:after="0" w:line="240" w:lineRule="auto"/>
        <w:jc w:val="both"/>
        <w:rPr>
          <w:lang w:val="en-GB"/>
        </w:rPr>
      </w:pPr>
      <w:r w:rsidRPr="002C3FF4">
        <w:rPr>
          <w:lang w:val="en-GB"/>
        </w:rPr>
        <w:t xml:space="preserve">1 </w:t>
      </w:r>
      <w:r w:rsidR="00925F07" w:rsidRPr="002C3FF4">
        <w:rPr>
          <w:lang w:val="en-GB"/>
        </w:rPr>
        <w:t>killed / murdered / executed</w:t>
      </w:r>
      <w:r w:rsidR="002C3FF4">
        <w:rPr>
          <w:lang w:val="en-GB"/>
        </w:rPr>
        <w:t xml:space="preserve"> / ass</w:t>
      </w:r>
      <w:r w:rsidR="00925F07" w:rsidRPr="002C3FF4">
        <w:rPr>
          <w:lang w:val="en-GB"/>
        </w:rPr>
        <w:t>a</w:t>
      </w:r>
      <w:r w:rsidR="002C3FF4">
        <w:rPr>
          <w:lang w:val="en-GB"/>
        </w:rPr>
        <w:t>ssinated / eliminated / liquid</w:t>
      </w:r>
      <w:r w:rsidR="00925F07" w:rsidRPr="002C3FF4">
        <w:rPr>
          <w:lang w:val="en-GB"/>
        </w:rPr>
        <w:t>ated</w:t>
      </w:r>
    </w:p>
    <w:p w:rsidR="001D5086" w:rsidRPr="002C3FF4" w:rsidRDefault="001D5086" w:rsidP="002C3FF4">
      <w:pPr>
        <w:spacing w:after="0" w:line="240" w:lineRule="auto"/>
        <w:jc w:val="both"/>
        <w:rPr>
          <w:lang w:val="en-GB"/>
        </w:rPr>
      </w:pPr>
      <w:r w:rsidRPr="002C3FF4">
        <w:rPr>
          <w:lang w:val="en-GB"/>
        </w:rPr>
        <w:t>2</w:t>
      </w:r>
      <w:r w:rsidR="00925F07" w:rsidRPr="002C3FF4">
        <w:rPr>
          <w:lang w:val="en-GB"/>
        </w:rPr>
        <w:t xml:space="preserve"> their uncle / Richard (III) / </w:t>
      </w:r>
      <w:r w:rsidR="002C3FF4" w:rsidRPr="002C3FF4">
        <w:rPr>
          <w:lang w:val="en-GB"/>
        </w:rPr>
        <w:t>the king / the ruler / t</w:t>
      </w:r>
      <w:r w:rsidR="002C3FF4">
        <w:rPr>
          <w:lang w:val="en-GB"/>
        </w:rPr>
        <w:t>he usurper / the monarch // Ric</w:t>
      </w:r>
      <w:r w:rsidR="002C3FF4" w:rsidRPr="002C3FF4">
        <w:rPr>
          <w:lang w:val="en-GB"/>
        </w:rPr>
        <w:t>h</w:t>
      </w:r>
      <w:r w:rsidR="002C3FF4">
        <w:rPr>
          <w:lang w:val="en-GB"/>
        </w:rPr>
        <w:t>a</w:t>
      </w:r>
      <w:r w:rsidR="002C3FF4" w:rsidRPr="002C3FF4">
        <w:rPr>
          <w:lang w:val="en-GB"/>
        </w:rPr>
        <w:t>rd’s intention / goodwill</w:t>
      </w:r>
    </w:p>
    <w:p w:rsidR="002C3FF4" w:rsidRPr="002C3FF4" w:rsidRDefault="002C3FF4" w:rsidP="002C3FF4">
      <w:pPr>
        <w:spacing w:after="0" w:line="240" w:lineRule="auto"/>
        <w:jc w:val="both"/>
        <w:rPr>
          <w:lang w:val="en-GB"/>
        </w:rPr>
      </w:pPr>
      <w:r w:rsidRPr="002C3FF4">
        <w:rPr>
          <w:lang w:val="en-GB"/>
        </w:rPr>
        <w:t>3 (English / king’s / royal) throne / crown</w:t>
      </w:r>
    </w:p>
    <w:p w:rsidR="002C3FF4" w:rsidRPr="002C3FF4" w:rsidRDefault="002C3FF4" w:rsidP="002C3FF4">
      <w:pPr>
        <w:spacing w:after="0" w:line="240" w:lineRule="auto"/>
        <w:jc w:val="both"/>
        <w:rPr>
          <w:lang w:val="en-GB"/>
        </w:rPr>
      </w:pPr>
      <w:r w:rsidRPr="002C3FF4">
        <w:rPr>
          <w:lang w:val="en-GB"/>
        </w:rPr>
        <w:t>4 the Tower /captivity</w:t>
      </w:r>
    </w:p>
    <w:p w:rsidR="002C3FF4" w:rsidRPr="002C3FF4" w:rsidRDefault="002C3FF4" w:rsidP="002C3FF4">
      <w:pPr>
        <w:spacing w:after="0" w:line="240" w:lineRule="auto"/>
        <w:jc w:val="both"/>
        <w:rPr>
          <w:lang w:val="en-GB"/>
        </w:rPr>
      </w:pPr>
      <w:r w:rsidRPr="002C3FF4">
        <w:rPr>
          <w:lang w:val="en-GB"/>
        </w:rPr>
        <w:t xml:space="preserve">5 suspicious </w:t>
      </w:r>
    </w:p>
    <w:p w:rsidR="002C3FF4" w:rsidRPr="002C3FF4" w:rsidRDefault="002C3FF4" w:rsidP="002C3FF4">
      <w:pPr>
        <w:spacing w:after="0" w:line="240" w:lineRule="auto"/>
        <w:jc w:val="both"/>
        <w:rPr>
          <w:lang w:val="en-GB"/>
        </w:rPr>
      </w:pPr>
      <w:r w:rsidRPr="002C3FF4">
        <w:rPr>
          <w:lang w:val="en-GB"/>
        </w:rPr>
        <w:t>6 proof / evidence</w:t>
      </w:r>
    </w:p>
    <w:p w:rsidR="002C3FF4" w:rsidRPr="002C3FF4" w:rsidRDefault="002C3FF4" w:rsidP="002C3FF4">
      <w:pPr>
        <w:spacing w:after="0" w:line="240" w:lineRule="auto"/>
        <w:jc w:val="both"/>
        <w:rPr>
          <w:lang w:val="en-GB"/>
        </w:rPr>
      </w:pPr>
      <w:r w:rsidRPr="002C3FF4">
        <w:rPr>
          <w:lang w:val="en-GB"/>
        </w:rPr>
        <w:t>7 escaped / survived / lived / been saved / got way / stayed alive / been spared</w:t>
      </w:r>
    </w:p>
    <w:p w:rsidR="002C3FF4" w:rsidRPr="002C3FF4" w:rsidRDefault="002C3FF4" w:rsidP="002C3FF4">
      <w:pPr>
        <w:spacing w:after="0" w:line="240" w:lineRule="auto"/>
        <w:jc w:val="both"/>
        <w:rPr>
          <w:lang w:val="en-GB"/>
        </w:rPr>
      </w:pPr>
      <w:r w:rsidRPr="002C3FF4">
        <w:rPr>
          <w:lang w:val="en-GB"/>
        </w:rPr>
        <w:t>8 skeletons / bones / remains</w:t>
      </w:r>
    </w:p>
    <w:p w:rsidR="002C3FF4" w:rsidRDefault="002C3FF4" w:rsidP="002C3FF4">
      <w:pPr>
        <w:spacing w:after="0" w:line="240" w:lineRule="auto"/>
        <w:jc w:val="both"/>
        <w:rPr>
          <w:lang w:val="en-GB"/>
        </w:rPr>
      </w:pPr>
      <w:r w:rsidRPr="002C3FF4">
        <w:rPr>
          <w:lang w:val="en-GB"/>
        </w:rPr>
        <w:t>9 (which / that) (Thomas) More / the chancellor</w:t>
      </w:r>
    </w:p>
    <w:p w:rsidR="002C3FF4" w:rsidRDefault="002C3FF4" w:rsidP="002C3FF4">
      <w:pPr>
        <w:spacing w:after="0" w:line="240" w:lineRule="auto"/>
        <w:jc w:val="both"/>
        <w:rPr>
          <w:lang w:val="en-GB"/>
        </w:rPr>
      </w:pPr>
    </w:p>
    <w:p w:rsidR="002C3FF4" w:rsidRDefault="002C3FF4" w:rsidP="002C3FF4">
      <w:pPr>
        <w:spacing w:after="0" w:line="240" w:lineRule="auto"/>
        <w:rPr>
          <w:lang w:val="en-GB"/>
        </w:rPr>
      </w:pPr>
      <w:r>
        <w:rPr>
          <w:lang w:val="en-GB"/>
        </w:rPr>
        <w:t xml:space="preserve">Source: </w:t>
      </w:r>
    </w:p>
    <w:p w:rsidR="002C3FF4" w:rsidRPr="002C3FF4" w:rsidRDefault="002C3FF4" w:rsidP="002C3FF4">
      <w:pPr>
        <w:spacing w:after="0" w:line="240" w:lineRule="auto"/>
      </w:pPr>
      <w:r>
        <w:rPr>
          <w:lang w:val="en-GB"/>
        </w:rPr>
        <w:t xml:space="preserve">Érettségi vizsga, Angol nyelv, Emelt szintű írásbeli vizsga, </w:t>
      </w:r>
      <w:r w:rsidR="00645836">
        <w:rPr>
          <w:lang w:val="en-GB"/>
        </w:rPr>
        <w:t xml:space="preserve">Olvasott szöveg értése, </w:t>
      </w:r>
      <w:r>
        <w:rPr>
          <w:lang w:val="en-GB"/>
        </w:rPr>
        <w:t xml:space="preserve">2018. október 18. </w:t>
      </w:r>
      <w:hyperlink r:id="rId8" w:history="1">
        <w:r>
          <w:rPr>
            <w:rStyle w:val="Hiperhivatkozs"/>
          </w:rPr>
          <w:t>https://www.oktatas.hu/kozneveles/erettsegi/feladatsorok_vizsgatargyankent/!DARI_ErettsegiFeladatsorok/oh.php?id=erett_ut_reszlet</w:t>
        </w:r>
      </w:hyperlink>
      <w:r>
        <w:t xml:space="preserve"> Letöltve: 2020. január 20.</w:t>
      </w:r>
    </w:p>
    <w:sectPr w:rsidR="002C3FF4" w:rsidRPr="002C3F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E1" w:rsidRDefault="00F272E1" w:rsidP="00131C0F">
      <w:pPr>
        <w:spacing w:after="0" w:line="240" w:lineRule="auto"/>
      </w:pPr>
      <w:r>
        <w:separator/>
      </w:r>
    </w:p>
  </w:endnote>
  <w:endnote w:type="continuationSeparator" w:id="0">
    <w:p w:rsidR="00F272E1" w:rsidRDefault="00F272E1" w:rsidP="0013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99491"/>
      <w:docPartObj>
        <w:docPartGallery w:val="Page Numbers (Bottom of Page)"/>
        <w:docPartUnique/>
      </w:docPartObj>
    </w:sdtPr>
    <w:sdtEndPr/>
    <w:sdtContent>
      <w:p w:rsidR="00645836" w:rsidRDefault="00645836">
        <w:pPr>
          <w:pStyle w:val="llb"/>
          <w:jc w:val="right"/>
        </w:pPr>
        <w:r>
          <w:fldChar w:fldCharType="begin"/>
        </w:r>
        <w:r>
          <w:instrText>PAGE   \* MERGEFORMAT</w:instrText>
        </w:r>
        <w:r>
          <w:fldChar w:fldCharType="separate"/>
        </w:r>
        <w:r w:rsidR="00A45DA9">
          <w:rPr>
            <w:noProof/>
          </w:rPr>
          <w:t>1</w:t>
        </w:r>
        <w:r>
          <w:fldChar w:fldCharType="end"/>
        </w:r>
      </w:p>
    </w:sdtContent>
  </w:sdt>
  <w:p w:rsidR="00645836" w:rsidRDefault="0064583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E1" w:rsidRDefault="00F272E1" w:rsidP="00131C0F">
      <w:pPr>
        <w:spacing w:after="0" w:line="240" w:lineRule="auto"/>
      </w:pPr>
      <w:r>
        <w:separator/>
      </w:r>
    </w:p>
  </w:footnote>
  <w:footnote w:type="continuationSeparator" w:id="0">
    <w:p w:rsidR="00F272E1" w:rsidRDefault="00F272E1" w:rsidP="00131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0F" w:rsidRDefault="00A45DA9">
    <w:pPr>
      <w:pStyle w:val="lfej"/>
    </w:pPr>
    <w:r>
      <w:t>3</w:t>
    </w:r>
    <w:r w:rsidR="00E32673">
      <w:t xml:space="preserve">. számú </w:t>
    </w:r>
    <w:r w:rsidR="00131C0F">
      <w:t xml:space="preserve">melléklet: </w:t>
    </w:r>
    <w:r w:rsidR="00131C0F" w:rsidRPr="00131C0F">
      <w:rPr>
        <w:b/>
      </w:rPr>
      <w:t>Text</w:t>
    </w:r>
    <w:r w:rsidR="00A37248">
      <w:rPr>
        <w:b/>
      </w:rPr>
      <w:t>s</w:t>
    </w:r>
    <w:r w:rsidR="00131C0F" w:rsidRPr="00131C0F">
      <w:rPr>
        <w:b/>
      </w:rPr>
      <w:t xml:space="preserve"> and </w:t>
    </w:r>
    <w:r w:rsidR="00131C0F">
      <w:rPr>
        <w:b/>
      </w:rPr>
      <w:t>activities</w:t>
    </w:r>
    <w:r w:rsidR="00131C0F" w:rsidRPr="00131C0F">
      <w:rPr>
        <w:b/>
      </w:rPr>
      <w:t xml:space="preserve"> for practising reading</w:t>
    </w:r>
  </w:p>
  <w:p w:rsidR="00131C0F" w:rsidRDefault="00131C0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9A8"/>
    <w:multiLevelType w:val="hybridMultilevel"/>
    <w:tmpl w:val="7228E7F2"/>
    <w:lvl w:ilvl="0" w:tplc="F350FA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A544916"/>
    <w:multiLevelType w:val="hybridMultilevel"/>
    <w:tmpl w:val="E960D0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A0"/>
    <w:rsid w:val="000D2AF9"/>
    <w:rsid w:val="000E601D"/>
    <w:rsid w:val="00106AA0"/>
    <w:rsid w:val="00131C0F"/>
    <w:rsid w:val="00182481"/>
    <w:rsid w:val="001D5086"/>
    <w:rsid w:val="002C3FF4"/>
    <w:rsid w:val="003F0074"/>
    <w:rsid w:val="003F30F5"/>
    <w:rsid w:val="00410F2A"/>
    <w:rsid w:val="004762C6"/>
    <w:rsid w:val="004A4E62"/>
    <w:rsid w:val="0055093D"/>
    <w:rsid w:val="005E78D1"/>
    <w:rsid w:val="00641064"/>
    <w:rsid w:val="00645836"/>
    <w:rsid w:val="008B07FF"/>
    <w:rsid w:val="00906DD3"/>
    <w:rsid w:val="00925F07"/>
    <w:rsid w:val="009667AB"/>
    <w:rsid w:val="00A23692"/>
    <w:rsid w:val="00A37248"/>
    <w:rsid w:val="00A45DA9"/>
    <w:rsid w:val="00A50DF2"/>
    <w:rsid w:val="00AB46C8"/>
    <w:rsid w:val="00B22B95"/>
    <w:rsid w:val="00C82114"/>
    <w:rsid w:val="00D6265A"/>
    <w:rsid w:val="00E32673"/>
    <w:rsid w:val="00E36536"/>
    <w:rsid w:val="00EB2DDF"/>
    <w:rsid w:val="00F2338A"/>
    <w:rsid w:val="00F272E1"/>
    <w:rsid w:val="00F441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CBE3"/>
  <w15:chartTrackingRefBased/>
  <w15:docId w15:val="{5A5E592F-B504-431E-8FB5-21C625B4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0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31C0F"/>
    <w:pPr>
      <w:ind w:left="720"/>
      <w:contextualSpacing/>
    </w:pPr>
  </w:style>
  <w:style w:type="paragraph" w:styleId="lfej">
    <w:name w:val="header"/>
    <w:basedOn w:val="Norml"/>
    <w:link w:val="lfejChar"/>
    <w:uiPriority w:val="99"/>
    <w:unhideWhenUsed/>
    <w:rsid w:val="00131C0F"/>
    <w:pPr>
      <w:tabs>
        <w:tab w:val="center" w:pos="4536"/>
        <w:tab w:val="right" w:pos="9072"/>
      </w:tabs>
      <w:spacing w:after="0" w:line="240" w:lineRule="auto"/>
    </w:pPr>
  </w:style>
  <w:style w:type="character" w:customStyle="1" w:styleId="lfejChar">
    <w:name w:val="Élőfej Char"/>
    <w:basedOn w:val="Bekezdsalapbettpusa"/>
    <w:link w:val="lfej"/>
    <w:uiPriority w:val="99"/>
    <w:rsid w:val="00131C0F"/>
  </w:style>
  <w:style w:type="paragraph" w:styleId="llb">
    <w:name w:val="footer"/>
    <w:basedOn w:val="Norml"/>
    <w:link w:val="llbChar"/>
    <w:uiPriority w:val="99"/>
    <w:unhideWhenUsed/>
    <w:rsid w:val="00131C0F"/>
    <w:pPr>
      <w:tabs>
        <w:tab w:val="center" w:pos="4536"/>
        <w:tab w:val="right" w:pos="9072"/>
      </w:tabs>
      <w:spacing w:after="0" w:line="240" w:lineRule="auto"/>
    </w:pPr>
  </w:style>
  <w:style w:type="character" w:customStyle="1" w:styleId="llbChar">
    <w:name w:val="Élőláb Char"/>
    <w:basedOn w:val="Bekezdsalapbettpusa"/>
    <w:link w:val="llb"/>
    <w:uiPriority w:val="99"/>
    <w:rsid w:val="00131C0F"/>
  </w:style>
  <w:style w:type="character" w:styleId="Hiperhivatkozs">
    <w:name w:val="Hyperlink"/>
    <w:basedOn w:val="Bekezdsalapbettpusa"/>
    <w:uiPriority w:val="99"/>
    <w:semiHidden/>
    <w:unhideWhenUsed/>
    <w:rsid w:val="002C3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kozneveles/erettsegi/feladatsorok_vizsgatargyankent/!DARI_ErettsegiFeladatsorok/oh.php?id=erett_ut_reszl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4B89-3B41-435C-BF50-0ECF3B26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3930</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CIEF</dc:creator>
  <cp:keywords/>
  <dc:description/>
  <cp:lastModifiedBy>CIEF</cp:lastModifiedBy>
  <cp:revision>2</cp:revision>
  <dcterms:created xsi:type="dcterms:W3CDTF">2020-05-21T12:14:00Z</dcterms:created>
  <dcterms:modified xsi:type="dcterms:W3CDTF">2020-05-21T12:14:00Z</dcterms:modified>
</cp:coreProperties>
</file>