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56" w:rsidRPr="009716B4" w:rsidRDefault="00426C56" w:rsidP="00426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16B4">
        <w:rPr>
          <w:rFonts w:ascii="Times New Roman" w:hAnsi="Times New Roman"/>
          <w:b/>
          <w:sz w:val="24"/>
          <w:szCs w:val="24"/>
        </w:rPr>
        <w:t>You are going to read part of an article about</w:t>
      </w:r>
      <w:r w:rsidR="006F7B63" w:rsidRPr="009716B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an exhibition</w:t>
      </w:r>
      <w:r w:rsidRPr="009716B4">
        <w:rPr>
          <w:rFonts w:ascii="Times New Roman" w:hAnsi="Times New Roman"/>
          <w:b/>
          <w:sz w:val="24"/>
          <w:szCs w:val="24"/>
        </w:rPr>
        <w:t>. Some words are missing from the text.</w:t>
      </w:r>
      <w:r w:rsidR="006F7B63" w:rsidRPr="009716B4">
        <w:rPr>
          <w:rFonts w:ascii="Times New Roman" w:hAnsi="Times New Roman"/>
          <w:b/>
          <w:sz w:val="24"/>
          <w:szCs w:val="24"/>
        </w:rPr>
        <w:t xml:space="preserve"> </w:t>
      </w:r>
      <w:r w:rsidRPr="009716B4">
        <w:rPr>
          <w:rFonts w:ascii="Times New Roman" w:hAnsi="Times New Roman"/>
          <w:b/>
          <w:sz w:val="24"/>
          <w:szCs w:val="24"/>
        </w:rPr>
        <w:t>Your task is to write the missing words on</w:t>
      </w:r>
      <w:r w:rsidR="006F7B63" w:rsidRPr="009716B4">
        <w:rPr>
          <w:rFonts w:ascii="Times New Roman" w:hAnsi="Times New Roman"/>
          <w:b/>
          <w:sz w:val="24"/>
          <w:szCs w:val="24"/>
        </w:rPr>
        <w:t xml:space="preserve"> the lines i</w:t>
      </w:r>
      <w:bookmarkStart w:id="0" w:name="_GoBack"/>
      <w:bookmarkEnd w:id="0"/>
      <w:r w:rsidR="006F7B63" w:rsidRPr="009716B4">
        <w:rPr>
          <w:rFonts w:ascii="Times New Roman" w:hAnsi="Times New Roman"/>
          <w:b/>
          <w:sz w:val="24"/>
          <w:szCs w:val="24"/>
        </w:rPr>
        <w:t>n t</w:t>
      </w:r>
      <w:r w:rsidRPr="009716B4">
        <w:rPr>
          <w:rFonts w:ascii="Times New Roman" w:hAnsi="Times New Roman"/>
          <w:b/>
          <w:sz w:val="24"/>
          <w:szCs w:val="24"/>
        </w:rPr>
        <w:t xml:space="preserve">he text. </w:t>
      </w:r>
    </w:p>
    <w:p w:rsidR="00426C56" w:rsidRPr="009716B4" w:rsidRDefault="00426C56" w:rsidP="006F7B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16B4">
        <w:rPr>
          <w:rFonts w:ascii="Times New Roman" w:hAnsi="Times New Roman"/>
          <w:b/>
          <w:sz w:val="24"/>
          <w:szCs w:val="24"/>
        </w:rPr>
        <w:t xml:space="preserve">Use only </w:t>
      </w:r>
      <w:r w:rsidRPr="009716B4">
        <w:rPr>
          <w:rFonts w:ascii="Times New Roman" w:hAnsi="Times New Roman"/>
          <w:b/>
          <w:sz w:val="24"/>
          <w:szCs w:val="24"/>
          <w:u w:val="single"/>
        </w:rPr>
        <w:t>one</w:t>
      </w:r>
      <w:r w:rsidR="006F7B63" w:rsidRPr="009716B4">
        <w:rPr>
          <w:rFonts w:ascii="Times New Roman" w:hAnsi="Times New Roman"/>
          <w:b/>
          <w:sz w:val="24"/>
          <w:szCs w:val="24"/>
        </w:rPr>
        <w:t xml:space="preserve"> word in each gap. </w:t>
      </w:r>
      <w:r w:rsidRPr="009716B4">
        <w:rPr>
          <w:rFonts w:ascii="Times New Roman" w:hAnsi="Times New Roman"/>
          <w:b/>
          <w:sz w:val="24"/>
          <w:szCs w:val="24"/>
        </w:rPr>
        <w:t xml:space="preserve">There is an example </w:t>
      </w:r>
      <w:r w:rsidRPr="009716B4">
        <w:rPr>
          <w:rFonts w:ascii="Times New Roman" w:hAnsi="Times New Roman"/>
          <w:b/>
          <w:i/>
          <w:sz w:val="24"/>
          <w:szCs w:val="24"/>
        </w:rPr>
        <w:t>0)</w:t>
      </w:r>
      <w:r w:rsidRPr="009716B4">
        <w:rPr>
          <w:rFonts w:ascii="Times New Roman" w:hAnsi="Times New Roman"/>
          <w:b/>
          <w:sz w:val="24"/>
          <w:szCs w:val="24"/>
        </w:rPr>
        <w:t xml:space="preserve"> at the beginning.</w:t>
      </w:r>
    </w:p>
    <w:p w:rsidR="003D02CA" w:rsidRPr="009716B4" w:rsidRDefault="003D02CA" w:rsidP="00A9054E">
      <w:pPr>
        <w:shd w:val="clear" w:color="auto" w:fill="FFFFFF"/>
        <w:spacing w:before="75" w:after="150" w:line="240" w:lineRule="auto"/>
        <w:jc w:val="both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hu-HU"/>
        </w:rPr>
      </w:pPr>
    </w:p>
    <w:p w:rsidR="00AC01B3" w:rsidRPr="009716B4" w:rsidRDefault="00AC01B3" w:rsidP="00A9054E">
      <w:pPr>
        <w:shd w:val="clear" w:color="auto" w:fill="FFFFFF"/>
        <w:spacing w:before="75" w:after="150" w:line="240" w:lineRule="auto"/>
        <w:jc w:val="both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hu-HU"/>
        </w:rPr>
      </w:pPr>
      <w:r w:rsidRPr="009716B4">
        <w:rPr>
          <w:rFonts w:ascii="Times New Roman" w:eastAsia="Times New Roman" w:hAnsi="Times New Roman"/>
          <w:b/>
          <w:kern w:val="36"/>
          <w:sz w:val="24"/>
          <w:szCs w:val="24"/>
          <w:lang w:eastAsia="hu-HU"/>
        </w:rPr>
        <w:t>Pieter Bruegel the Elder</w:t>
      </w:r>
    </w:p>
    <w:p w:rsidR="008F31C1" w:rsidRPr="009716B4" w:rsidRDefault="008F31C1" w:rsidP="00A9054E">
      <w:pPr>
        <w:shd w:val="clear" w:color="auto" w:fill="FFFFFF"/>
        <w:spacing w:before="75" w:after="15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hu-HU"/>
        </w:rPr>
      </w:pPr>
      <w:r w:rsidRPr="009716B4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>07 No</w:t>
      </w:r>
      <w:r w:rsidR="00A9054E" w:rsidRPr="009716B4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>vember 2018</w:t>
      </w:r>
    </w:p>
    <w:p w:rsidR="00AC01B3" w:rsidRPr="009716B4" w:rsidRDefault="00AC01B3" w:rsidP="00A9054E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A once-in-a-generation exhibition, featuring most of Pieter Bruegel the Elder’s </w:t>
      </w:r>
    </w:p>
    <w:p w:rsidR="00AC01B3" w:rsidRPr="009716B4" w:rsidRDefault="00AC01B3" w:rsidP="00A9054E">
      <w:pPr>
        <w:shd w:val="clear" w:color="auto" w:fill="FFFFFF"/>
        <w:spacing w:before="192" w:after="30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716B4">
        <w:rPr>
          <w:rFonts w:ascii="Times New Roman" w:eastAsia="Times New Roman" w:hAnsi="Times New Roman"/>
          <w:sz w:val="24"/>
          <w:szCs w:val="24"/>
          <w:lang w:eastAsia="hu-HU"/>
        </w:rPr>
        <w:t>Precious l</w:t>
      </w:r>
      <w:r w:rsidR="005D45DF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ittle is known about the life </w:t>
      </w:r>
      <w:r w:rsidR="005D45DF" w:rsidRPr="009716B4">
        <w:rPr>
          <w:rFonts w:ascii="Times New Roman" w:eastAsia="Times New Roman" w:hAnsi="Times New Roman"/>
          <w:b/>
          <w:sz w:val="24"/>
          <w:szCs w:val="24"/>
          <w:lang w:eastAsia="hu-HU"/>
        </w:rPr>
        <w:t>0) ____</w:t>
      </w:r>
      <w:r w:rsidR="005D45DF" w:rsidRPr="009716B4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of__________</w:t>
      </w:r>
      <w:r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 the great Netherlandish painter, Pieter Brue</w:t>
      </w:r>
      <w:r w:rsidR="00636957" w:rsidRPr="009716B4">
        <w:rPr>
          <w:rFonts w:ascii="Times New Roman" w:eastAsia="Times New Roman" w:hAnsi="Times New Roman"/>
          <w:sz w:val="24"/>
          <w:szCs w:val="24"/>
          <w:lang w:eastAsia="hu-HU"/>
        </w:rPr>
        <w:t>gel the Elder. He was born some</w:t>
      </w:r>
      <w:r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time </w:t>
      </w:r>
      <w:r w:rsidR="00D5118D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D5118D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D5118D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D5118D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D5118D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D5118D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D5118D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D5118D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D5118D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D5118D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D5118D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D5118D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D5118D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D5118D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D5118D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D5118D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D5118D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A56A1D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1) </w:t>
      </w:r>
      <w:r w:rsidR="00D5118D" w:rsidRPr="009716B4">
        <w:rPr>
          <w:rFonts w:ascii="Times New Roman" w:eastAsia="Times New Roman" w:hAnsi="Times New Roman"/>
          <w:sz w:val="24"/>
          <w:szCs w:val="24"/>
          <w:lang w:eastAsia="hu-HU"/>
        </w:rPr>
        <w:t>______________</w:t>
      </w:r>
      <w:r w:rsidRPr="009716B4">
        <w:rPr>
          <w:rFonts w:ascii="Times New Roman" w:eastAsia="Times New Roman" w:hAnsi="Times New Roman"/>
          <w:sz w:val="24"/>
          <w:szCs w:val="24"/>
          <w:lang w:eastAsia="hu-HU"/>
        </w:rPr>
        <w:t>1525 and 1530, in some place between Breda and Antwerp. His era was one of religious turmoil (the Eighty Years’ War starting shortly before his death), yet we’re not sure</w:t>
      </w:r>
      <w:r w:rsidR="00A56A1D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 2)</w:t>
      </w:r>
      <w:r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  <w:t xml:space="preserve">______________ </w:t>
      </w:r>
      <w:r w:rsidRPr="009716B4">
        <w:rPr>
          <w:rFonts w:ascii="Times New Roman" w:eastAsia="Times New Roman" w:hAnsi="Times New Roman"/>
          <w:sz w:val="24"/>
          <w:szCs w:val="24"/>
          <w:lang w:eastAsia="hu-HU"/>
        </w:rPr>
        <w:t>he was Catholic or Protestant.</w:t>
      </w:r>
    </w:p>
    <w:p w:rsidR="00AC01B3" w:rsidRPr="009716B4" w:rsidRDefault="00AC01B3" w:rsidP="00A9054E">
      <w:pPr>
        <w:shd w:val="clear" w:color="auto" w:fill="FFFFFF"/>
        <w:spacing w:before="192" w:after="30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716B4">
        <w:rPr>
          <w:rFonts w:ascii="Times New Roman" w:eastAsia="Times New Roman" w:hAnsi="Times New Roman"/>
          <w:sz w:val="24"/>
          <w:szCs w:val="24"/>
          <w:lang w:eastAsia="hu-HU"/>
        </w:rPr>
        <w:t>What, then, do we know about him? Well, we know he worked in Antwerp and then Brussels; and also that he had two sons – Pieter the You</w:t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t>nger and Jan – who’d both</w:t>
      </w:r>
      <w:r w:rsidR="00A56A1D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 3)</w:t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  <w:t>______________</w:t>
      </w:r>
      <w:r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 reno</w:t>
      </w:r>
      <w:r w:rsidR="00F876FE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wned painters in their own </w:t>
      </w:r>
      <w:r w:rsidR="00A56A1D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4) </w:t>
      </w:r>
      <w:r w:rsidR="00F876FE" w:rsidRPr="009716B4">
        <w:rPr>
          <w:rFonts w:ascii="Times New Roman" w:eastAsia="Times New Roman" w:hAnsi="Times New Roman"/>
          <w:sz w:val="24"/>
          <w:szCs w:val="24"/>
          <w:lang w:eastAsia="hu-HU"/>
        </w:rPr>
        <w:t>______________</w:t>
      </w:r>
      <w:r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 (if never in their father’s league).</w:t>
      </w:r>
    </w:p>
    <w:p w:rsidR="00A56A1D" w:rsidRPr="009716B4" w:rsidRDefault="00AC01B3" w:rsidP="00A56A1D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716B4">
        <w:rPr>
          <w:rFonts w:ascii="Times New Roman" w:eastAsia="Times New Roman" w:hAnsi="Times New Roman"/>
          <w:sz w:val="24"/>
          <w:szCs w:val="24"/>
          <w:lang w:eastAsia="hu-HU"/>
        </w:rPr>
        <w:t>Around 40 of his paintings survive, and 28 of these can be seen</w:t>
      </w:r>
      <w:r w:rsidR="00C10054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 in a remarka</w:t>
      </w:r>
      <w:r w:rsidR="00381D10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ble exhibition </w:t>
      </w:r>
      <w:r w:rsidR="00381D10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381D10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381D10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381D10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381D10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381D10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381D10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381D10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381D10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381D10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381D10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381D10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381D10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381D10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381D10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</w:p>
    <w:p w:rsidR="00AC01B3" w:rsidRPr="009716B4" w:rsidRDefault="00A56A1D" w:rsidP="009D36D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5) </w:t>
      </w:r>
      <w:r w:rsidR="00FB60F5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______________ </w:t>
      </w:r>
      <w:r w:rsidR="00AC01B3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has just opened at the </w:t>
      </w:r>
      <w:proofErr w:type="spellStart"/>
      <w:r w:rsidR="00AC01B3" w:rsidRPr="009716B4">
        <w:rPr>
          <w:rFonts w:ascii="Times New Roman" w:eastAsia="Times New Roman" w:hAnsi="Times New Roman"/>
          <w:sz w:val="24"/>
          <w:szCs w:val="24"/>
          <w:lang w:eastAsia="hu-HU"/>
        </w:rPr>
        <w:t>Kunsthistoriches</w:t>
      </w:r>
      <w:proofErr w:type="spellEnd"/>
      <w:r w:rsidR="00AC01B3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 Museum (KHM) in Vienna. Unprecedented loans from around the world –</w:t>
      </w:r>
      <w:r w:rsidR="00331CDB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 supplementing the </w:t>
      </w:r>
      <w:proofErr w:type="spellStart"/>
      <w:r w:rsidR="00331CDB" w:rsidRPr="009716B4">
        <w:rPr>
          <w:rFonts w:ascii="Times New Roman" w:eastAsia="Times New Roman" w:hAnsi="Times New Roman"/>
          <w:sz w:val="24"/>
          <w:szCs w:val="24"/>
          <w:lang w:eastAsia="hu-HU"/>
        </w:rPr>
        <w:t>Bruegels</w:t>
      </w:r>
      <w:proofErr w:type="spellEnd"/>
      <w:r w:rsidR="00331CDB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23E29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that </w:t>
      </w:r>
      <w:r w:rsidR="00AC01B3" w:rsidRPr="009716B4"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 w:rsidR="00F23E29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elong to KHM already – result </w:t>
      </w:r>
      <w:r w:rsidR="009D36DA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6) </w:t>
      </w:r>
      <w:r w:rsidR="00F23E29" w:rsidRPr="009716B4">
        <w:rPr>
          <w:rFonts w:ascii="Times New Roman" w:eastAsia="Times New Roman" w:hAnsi="Times New Roman"/>
          <w:sz w:val="24"/>
          <w:szCs w:val="24"/>
          <w:lang w:eastAsia="hu-HU"/>
        </w:rPr>
        <w:t>______________</w:t>
      </w:r>
      <w:r w:rsidR="00AC01B3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 what its organisers, justifiably, are calling a “once-in-a-lifetime show”.</w:t>
      </w:r>
    </w:p>
    <w:p w:rsidR="00AC01B3" w:rsidRPr="009716B4" w:rsidRDefault="00AC01B3" w:rsidP="00A9054E">
      <w:pPr>
        <w:shd w:val="clear" w:color="auto" w:fill="FFFFFF"/>
        <w:spacing w:before="192" w:after="30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Given the fragility and value </w:t>
      </w:r>
      <w:r w:rsidR="00F23E29" w:rsidRPr="009716B4">
        <w:rPr>
          <w:rFonts w:ascii="Times New Roman" w:eastAsia="Times New Roman" w:hAnsi="Times New Roman"/>
          <w:sz w:val="24"/>
          <w:szCs w:val="24"/>
          <w:lang w:eastAsia="hu-HU"/>
        </w:rPr>
        <w:t>of the extant paintings,</w:t>
      </w:r>
      <w:r w:rsidR="009D36DA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 7)</w:t>
      </w:r>
      <w:r w:rsidR="00F23E29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 ______________</w:t>
      </w:r>
      <w:r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 close to an exhibition on this scale </w:t>
      </w:r>
      <w:r w:rsidR="00F23E29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F23E29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F23E29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F23E29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F23E29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F23E29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F23E29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F23E29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F23E29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F23E29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F23E29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F23E29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F23E29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F23E29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F23E29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F23E29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F23E29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  <w:t xml:space="preserve">has </w:t>
      </w:r>
      <w:r w:rsidRPr="009716B4">
        <w:rPr>
          <w:rFonts w:ascii="Times New Roman" w:eastAsia="Times New Roman" w:hAnsi="Times New Roman"/>
          <w:sz w:val="24"/>
          <w:szCs w:val="24"/>
          <w:lang w:eastAsia="hu-HU"/>
        </w:rPr>
        <w:t>been staged before. (More than half of the artist’s surviving prints and drawings are thrown in for good measure.)</w:t>
      </w:r>
    </w:p>
    <w:p w:rsidR="00AC01B3" w:rsidRPr="009716B4" w:rsidRDefault="00AC01B3" w:rsidP="00A9054E">
      <w:pPr>
        <w:shd w:val="clear" w:color="auto" w:fill="FFFFFF"/>
        <w:spacing w:before="192" w:after="30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716B4">
        <w:rPr>
          <w:rFonts w:ascii="Times New Roman" w:eastAsia="Times New Roman" w:hAnsi="Times New Roman"/>
          <w:sz w:val="24"/>
          <w:szCs w:val="24"/>
          <w:lang w:eastAsia="hu-HU"/>
        </w:rPr>
        <w:t>It’s hard to know wher</w:t>
      </w:r>
      <w:r w:rsidR="00715537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e to start when it comes to </w:t>
      </w:r>
      <w:r w:rsidR="00715537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715537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715537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715537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715537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715537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715537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715537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715537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715537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715537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715537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715537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715537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715537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715537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715537" w:rsidRPr="009716B4">
        <w:rPr>
          <w:rFonts w:ascii="Times New Roman" w:eastAsia="Times New Roman" w:hAnsi="Times New Roman"/>
          <w:sz w:val="24"/>
          <w:szCs w:val="24"/>
          <w:lang w:eastAsia="hu-HU"/>
        </w:rPr>
        <w:softHyphen/>
      </w:r>
      <w:r w:rsidR="009D36DA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8) </w:t>
      </w:r>
      <w:r w:rsidR="00715537" w:rsidRPr="009716B4">
        <w:rPr>
          <w:rFonts w:ascii="Times New Roman" w:eastAsia="Times New Roman" w:hAnsi="Times New Roman"/>
          <w:sz w:val="24"/>
          <w:szCs w:val="24"/>
          <w:lang w:eastAsia="hu-HU"/>
        </w:rPr>
        <w:t>______________</w:t>
      </w:r>
      <w:r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 made Bruegel special. Certainly, he was the greatest painter of snow in his</w:t>
      </w:r>
      <w:r w:rsidR="00BA10C9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tory, capturing it </w:t>
      </w:r>
      <w:r w:rsidR="00FD7B39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9) </w:t>
      </w:r>
      <w:r w:rsidR="00BA10C9" w:rsidRPr="009716B4">
        <w:rPr>
          <w:rFonts w:ascii="Times New Roman" w:eastAsia="Times New Roman" w:hAnsi="Times New Roman"/>
          <w:sz w:val="24"/>
          <w:szCs w:val="24"/>
          <w:lang w:eastAsia="hu-HU"/>
        </w:rPr>
        <w:t>______________</w:t>
      </w:r>
      <w:r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 richly white and in such thick, glistening glory you just want to jump into the pictures for a play. No wonder works such as </w:t>
      </w:r>
      <w:r w:rsidRPr="009716B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Hunters in the Snow</w:t>
      </w:r>
      <w:r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 have been a fixture on Christmas cards </w:t>
      </w:r>
      <w:r w:rsidR="00FD7B39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10) </w:t>
      </w:r>
      <w:r w:rsidR="00CC342D" w:rsidRPr="009716B4">
        <w:rPr>
          <w:rFonts w:ascii="Times New Roman" w:eastAsia="Times New Roman" w:hAnsi="Times New Roman"/>
          <w:sz w:val="24"/>
          <w:szCs w:val="24"/>
          <w:lang w:eastAsia="hu-HU"/>
        </w:rPr>
        <w:t xml:space="preserve">______________ </w:t>
      </w:r>
      <w:r w:rsidR="008F31C1" w:rsidRPr="009716B4">
        <w:rPr>
          <w:rFonts w:ascii="Times New Roman" w:eastAsia="Times New Roman" w:hAnsi="Times New Roman"/>
          <w:sz w:val="24"/>
          <w:szCs w:val="24"/>
          <w:lang w:eastAsia="hu-HU"/>
        </w:rPr>
        <w:t>decades.</w:t>
      </w:r>
    </w:p>
    <w:p w:rsidR="008F31C1" w:rsidRPr="009716B4" w:rsidRDefault="008F31C1" w:rsidP="00A9054E">
      <w:pPr>
        <w:shd w:val="clear" w:color="auto" w:fill="FFFFFF"/>
        <w:spacing w:before="192" w:after="30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9716B4">
        <w:rPr>
          <w:rFonts w:ascii="Times New Roman" w:eastAsia="Times New Roman" w:hAnsi="Times New Roman"/>
          <w:i/>
          <w:sz w:val="20"/>
          <w:szCs w:val="20"/>
          <w:lang w:eastAsia="hu-HU"/>
        </w:rPr>
        <w:t>theeuropean.co.uk</w:t>
      </w:r>
    </w:p>
    <w:p w:rsidR="009716B4" w:rsidRDefault="009716B4" w:rsidP="001E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9716B4" w:rsidRDefault="009716B4" w:rsidP="001E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946D18" w:rsidRPr="009716B4" w:rsidRDefault="00946D18" w:rsidP="001E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9716B4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Key:</w:t>
      </w:r>
    </w:p>
    <w:p w:rsidR="00A642C3" w:rsidRPr="009716B4" w:rsidRDefault="00AE492C" w:rsidP="001E7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716B4">
        <w:rPr>
          <w:rFonts w:ascii="Times New Roman" w:hAnsi="Times New Roman"/>
        </w:rPr>
        <w:t>between</w:t>
      </w:r>
    </w:p>
    <w:p w:rsidR="00AE492C" w:rsidRPr="009716B4" w:rsidRDefault="00845C71" w:rsidP="001E7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716B4">
        <w:rPr>
          <w:rFonts w:ascii="Times New Roman" w:hAnsi="Times New Roman"/>
        </w:rPr>
        <w:t>if/whether</w:t>
      </w:r>
    </w:p>
    <w:p w:rsidR="00845C71" w:rsidRPr="009716B4" w:rsidRDefault="00845C71" w:rsidP="001E7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716B4">
        <w:rPr>
          <w:rFonts w:ascii="Times New Roman" w:hAnsi="Times New Roman"/>
        </w:rPr>
        <w:t>become/been</w:t>
      </w:r>
    </w:p>
    <w:p w:rsidR="00381D10" w:rsidRPr="009716B4" w:rsidRDefault="00381D10" w:rsidP="001E7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716B4">
        <w:rPr>
          <w:rFonts w:ascii="Times New Roman" w:hAnsi="Times New Roman"/>
        </w:rPr>
        <w:t>right</w:t>
      </w:r>
    </w:p>
    <w:p w:rsidR="00935E8C" w:rsidRPr="009716B4" w:rsidRDefault="00935E8C" w:rsidP="001E7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716B4">
        <w:rPr>
          <w:rFonts w:ascii="Times New Roman" w:hAnsi="Times New Roman"/>
        </w:rPr>
        <w:t>that/which</w:t>
      </w:r>
    </w:p>
    <w:p w:rsidR="00935E8C" w:rsidRPr="009716B4" w:rsidRDefault="00935E8C" w:rsidP="001E7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716B4">
        <w:rPr>
          <w:rFonts w:ascii="Times New Roman" w:hAnsi="Times New Roman"/>
        </w:rPr>
        <w:t>in</w:t>
      </w:r>
    </w:p>
    <w:p w:rsidR="00935E8C" w:rsidRPr="009716B4" w:rsidRDefault="00935E8C" w:rsidP="001E7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716B4">
        <w:rPr>
          <w:rFonts w:ascii="Times New Roman" w:hAnsi="Times New Roman"/>
        </w:rPr>
        <w:t>nothing</w:t>
      </w:r>
    </w:p>
    <w:p w:rsidR="00935E8C" w:rsidRPr="009716B4" w:rsidRDefault="00935E8C" w:rsidP="001E7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716B4">
        <w:rPr>
          <w:rFonts w:ascii="Times New Roman" w:hAnsi="Times New Roman"/>
        </w:rPr>
        <w:t>what</w:t>
      </w:r>
    </w:p>
    <w:p w:rsidR="00935E8C" w:rsidRPr="009716B4" w:rsidRDefault="007D422D" w:rsidP="001E7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716B4">
        <w:rPr>
          <w:rFonts w:ascii="Times New Roman" w:hAnsi="Times New Roman"/>
        </w:rPr>
        <w:t>so</w:t>
      </w:r>
    </w:p>
    <w:p w:rsidR="007D422D" w:rsidRPr="009716B4" w:rsidRDefault="007D422D" w:rsidP="001E7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716B4">
        <w:rPr>
          <w:rFonts w:ascii="Times New Roman" w:hAnsi="Times New Roman"/>
        </w:rPr>
        <w:t>for</w:t>
      </w:r>
    </w:p>
    <w:sectPr w:rsidR="007D422D" w:rsidRPr="009716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D9" w:rsidRDefault="00B428D9" w:rsidP="00941E1E">
      <w:pPr>
        <w:spacing w:after="0" w:line="240" w:lineRule="auto"/>
      </w:pPr>
      <w:r>
        <w:separator/>
      </w:r>
    </w:p>
  </w:endnote>
  <w:endnote w:type="continuationSeparator" w:id="0">
    <w:p w:rsidR="00B428D9" w:rsidRDefault="00B428D9" w:rsidP="0094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D9" w:rsidRDefault="00B428D9" w:rsidP="00941E1E">
      <w:pPr>
        <w:spacing w:after="0" w:line="240" w:lineRule="auto"/>
      </w:pPr>
      <w:r>
        <w:separator/>
      </w:r>
    </w:p>
  </w:footnote>
  <w:footnote w:type="continuationSeparator" w:id="0">
    <w:p w:rsidR="00B428D9" w:rsidRDefault="00B428D9" w:rsidP="0094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1E" w:rsidRDefault="008111D8">
    <w:pPr>
      <w:pStyle w:val="lfej"/>
    </w:pPr>
    <w:r>
      <w:rPr>
        <w:lang w:val="hu-HU"/>
      </w:rPr>
      <w:t>7. számú melléklet</w:t>
    </w:r>
    <w:r w:rsidR="00783507">
      <w:rPr>
        <w:lang w:val="hu-HU"/>
      </w:rPr>
      <w:t xml:space="preserve">: </w:t>
    </w:r>
    <w:proofErr w:type="spellStart"/>
    <w:r w:rsidR="00783507">
      <w:rPr>
        <w:lang w:val="hu-HU"/>
      </w:rPr>
      <w:t>Pieter</w:t>
    </w:r>
    <w:proofErr w:type="spellEnd"/>
    <w:r w:rsidR="00783507">
      <w:rPr>
        <w:lang w:val="hu-HU"/>
      </w:rPr>
      <w:t xml:space="preserve"> </w:t>
    </w:r>
    <w:proofErr w:type="spellStart"/>
    <w:r w:rsidR="00783507">
      <w:rPr>
        <w:lang w:val="hu-HU"/>
      </w:rPr>
      <w:t>Bruegel</w:t>
    </w:r>
    <w:proofErr w:type="spellEnd"/>
    <w:r w:rsidR="00783507">
      <w:rPr>
        <w:lang w:val="hu-HU"/>
      </w:rPr>
      <w:t xml:space="preserve"> </w:t>
    </w:r>
    <w:proofErr w:type="spellStart"/>
    <w:r w:rsidR="00783507">
      <w:rPr>
        <w:lang w:val="hu-HU"/>
      </w:rPr>
      <w:t>cloze</w:t>
    </w:r>
    <w:proofErr w:type="spellEnd"/>
    <w:r w:rsidR="00783507">
      <w:rPr>
        <w:lang w:val="hu-HU"/>
      </w:rPr>
      <w:t xml:space="preserve"> test</w:t>
    </w:r>
  </w:p>
  <w:p w:rsidR="00941E1E" w:rsidRDefault="00941E1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F3F18F8"/>
    <w:multiLevelType w:val="hybridMultilevel"/>
    <w:tmpl w:val="22FA2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94985"/>
    <w:multiLevelType w:val="hybridMultilevel"/>
    <w:tmpl w:val="8708A7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B3"/>
    <w:rsid w:val="00000345"/>
    <w:rsid w:val="00080D8A"/>
    <w:rsid w:val="000B3C52"/>
    <w:rsid w:val="000F3093"/>
    <w:rsid w:val="001E79A7"/>
    <w:rsid w:val="00331CDB"/>
    <w:rsid w:val="00381D10"/>
    <w:rsid w:val="003D02CA"/>
    <w:rsid w:val="00426C56"/>
    <w:rsid w:val="00526133"/>
    <w:rsid w:val="005D45DF"/>
    <w:rsid w:val="00636957"/>
    <w:rsid w:val="006F7B63"/>
    <w:rsid w:val="00715537"/>
    <w:rsid w:val="007710C4"/>
    <w:rsid w:val="00783507"/>
    <w:rsid w:val="007D422D"/>
    <w:rsid w:val="008111D8"/>
    <w:rsid w:val="00845C71"/>
    <w:rsid w:val="0089785E"/>
    <w:rsid w:val="008F31C1"/>
    <w:rsid w:val="00935E8C"/>
    <w:rsid w:val="00941E1E"/>
    <w:rsid w:val="00946D18"/>
    <w:rsid w:val="009716B4"/>
    <w:rsid w:val="009D36DA"/>
    <w:rsid w:val="009D7EDE"/>
    <w:rsid w:val="00A56A1D"/>
    <w:rsid w:val="00A642C3"/>
    <w:rsid w:val="00A6602D"/>
    <w:rsid w:val="00A9054E"/>
    <w:rsid w:val="00AC01B3"/>
    <w:rsid w:val="00AD02D0"/>
    <w:rsid w:val="00AE492C"/>
    <w:rsid w:val="00AF48CB"/>
    <w:rsid w:val="00B428D9"/>
    <w:rsid w:val="00B835B5"/>
    <w:rsid w:val="00B83655"/>
    <w:rsid w:val="00BA10C9"/>
    <w:rsid w:val="00C10054"/>
    <w:rsid w:val="00CC342D"/>
    <w:rsid w:val="00D506BF"/>
    <w:rsid w:val="00D5118D"/>
    <w:rsid w:val="00D97AF3"/>
    <w:rsid w:val="00EC0217"/>
    <w:rsid w:val="00F23E29"/>
    <w:rsid w:val="00F876FE"/>
    <w:rsid w:val="00FB60F5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FC76"/>
  <w15:chartTrackingRefBased/>
  <w15:docId w15:val="{3E0595FB-A0D1-4244-8577-543BCC05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Cmsor1">
    <w:name w:val="heading 1"/>
    <w:basedOn w:val="Norml"/>
    <w:link w:val="Cmsor1Char"/>
    <w:uiPriority w:val="9"/>
    <w:qFormat/>
    <w:rsid w:val="00AC0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hu-HU" w:eastAsia="hu-HU"/>
    </w:rPr>
  </w:style>
  <w:style w:type="paragraph" w:styleId="Cmsor2">
    <w:name w:val="heading 2"/>
    <w:basedOn w:val="Norml"/>
    <w:link w:val="Cmsor2Char"/>
    <w:uiPriority w:val="9"/>
    <w:qFormat/>
    <w:rsid w:val="00AC0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C01B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link w:val="Cmsor2"/>
    <w:uiPriority w:val="9"/>
    <w:rsid w:val="00AC01B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updated">
    <w:name w:val="updated"/>
    <w:basedOn w:val="Norml"/>
    <w:rsid w:val="00AC0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2">
    <w:name w:val="Kiemelés2"/>
    <w:uiPriority w:val="22"/>
    <w:qFormat/>
    <w:rsid w:val="00AC01B3"/>
    <w:rPr>
      <w:b/>
      <w:bCs/>
    </w:rPr>
  </w:style>
  <w:style w:type="paragraph" w:customStyle="1" w:styleId="byline">
    <w:name w:val="byline"/>
    <w:basedOn w:val="Norml"/>
    <w:rsid w:val="00AC0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Hiperhivatkozs">
    <w:name w:val="Hyperlink"/>
    <w:uiPriority w:val="99"/>
    <w:semiHidden/>
    <w:unhideWhenUsed/>
    <w:rsid w:val="00AC01B3"/>
    <w:rPr>
      <w:color w:val="0000FF"/>
      <w:u w:val="single"/>
    </w:rPr>
  </w:style>
  <w:style w:type="paragraph" w:customStyle="1" w:styleId="article-image-caption">
    <w:name w:val="article-image-caption"/>
    <w:basedOn w:val="Norml"/>
    <w:rsid w:val="00AC0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uiPriority w:val="20"/>
    <w:qFormat/>
    <w:rsid w:val="00AC01B3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AC0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C01B3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941E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41E1E"/>
    <w:rPr>
      <w:sz w:val="22"/>
      <w:szCs w:val="22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941E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41E1E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1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3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30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9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4383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938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7952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763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905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168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168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588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518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918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8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cp:lastModifiedBy>CIEF</cp:lastModifiedBy>
  <cp:revision>2</cp:revision>
  <dcterms:created xsi:type="dcterms:W3CDTF">2020-02-16T09:28:00Z</dcterms:created>
  <dcterms:modified xsi:type="dcterms:W3CDTF">2020-02-16T09:28:00Z</dcterms:modified>
</cp:coreProperties>
</file>