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E3" w:rsidRDefault="003A4CE3" w:rsidP="002266DC">
      <w:pPr>
        <w:jc w:val="center"/>
        <w:rPr>
          <w:rFonts w:cstheme="minorHAnsi"/>
          <w:sz w:val="24"/>
          <w:szCs w:val="24"/>
        </w:rPr>
      </w:pPr>
      <w:r w:rsidRPr="003A4CE3">
        <w:rPr>
          <w:rFonts w:ascii="Arial" w:hAnsi="Arial" w:cs="Arial"/>
          <w:b/>
          <w:caps/>
          <w:color w:val="404040" w:themeColor="text1" w:themeTint="BF"/>
          <w:sz w:val="24"/>
        </w:rPr>
        <w:t>Tanulási stílus kérdőív</w:t>
      </w:r>
      <w:r w:rsidR="002266DC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2266DC" w:rsidRPr="003A4CE3">
        <w:rPr>
          <w:rFonts w:cstheme="minorHAnsi"/>
          <w:sz w:val="24"/>
          <w:szCs w:val="24"/>
        </w:rPr>
        <w:t>©</w:t>
      </w:r>
      <w:proofErr w:type="spellStart"/>
      <w:r w:rsidR="002266DC" w:rsidRPr="003A4CE3">
        <w:rPr>
          <w:rFonts w:cstheme="minorHAnsi"/>
          <w:sz w:val="24"/>
          <w:szCs w:val="24"/>
        </w:rPr>
        <w:t>Szitó</w:t>
      </w:r>
      <w:proofErr w:type="spellEnd"/>
      <w:r w:rsidR="002266DC" w:rsidRPr="003A4CE3">
        <w:rPr>
          <w:rFonts w:cstheme="minorHAnsi"/>
          <w:sz w:val="24"/>
          <w:szCs w:val="24"/>
        </w:rPr>
        <w:t xml:space="preserve"> Imre</w:t>
      </w:r>
    </w:p>
    <w:p w:rsidR="002266DC" w:rsidRPr="002266DC" w:rsidRDefault="002266DC" w:rsidP="002266DC">
      <w:pPr>
        <w:jc w:val="center"/>
        <w:rPr>
          <w:rFonts w:cstheme="minorHAnsi"/>
          <w:sz w:val="24"/>
          <w:szCs w:val="24"/>
        </w:rPr>
      </w:pPr>
    </w:p>
    <w:p w:rsidR="003A4CE3" w:rsidRPr="003A4CE3" w:rsidRDefault="003A4CE3" w:rsidP="005A0744">
      <w:pPr>
        <w:jc w:val="both"/>
        <w:rPr>
          <w:rFonts w:cstheme="minorHAnsi"/>
          <w:b/>
          <w:bCs/>
          <w:sz w:val="24"/>
          <w:szCs w:val="24"/>
        </w:rPr>
      </w:pPr>
      <w:r w:rsidRPr="003A4CE3">
        <w:rPr>
          <w:rFonts w:cstheme="minorHAnsi"/>
          <w:b/>
          <w:bCs/>
          <w:sz w:val="24"/>
          <w:szCs w:val="24"/>
        </w:rPr>
        <w:t xml:space="preserve">Olvasd el figyelmesen az alábbi mondatokat! Döntsd el, hogy az öt válasz közül melyik jellemző rád és azt a számot írd be a kipontozott helyre! Itt nincsenek helyes vagy helytelen válaszok. Csak a saját véleményed fontos.  </w:t>
      </w:r>
    </w:p>
    <w:p w:rsidR="003A4CE3" w:rsidRPr="003A4CE3" w:rsidRDefault="003A4CE3" w:rsidP="003A4CE3">
      <w:pPr>
        <w:rPr>
          <w:rFonts w:cstheme="minorHAnsi"/>
          <w:b/>
          <w:bCs/>
          <w:sz w:val="24"/>
          <w:szCs w:val="24"/>
        </w:rPr>
      </w:pPr>
      <w:r w:rsidRPr="003A4CE3">
        <w:rPr>
          <w:rFonts w:cstheme="minorHAnsi"/>
          <w:b/>
          <w:bCs/>
          <w:sz w:val="24"/>
          <w:szCs w:val="24"/>
        </w:rPr>
        <w:t xml:space="preserve">1 = Egyáltalán nem jellemző rám.  </w:t>
      </w:r>
    </w:p>
    <w:p w:rsidR="003A4CE3" w:rsidRPr="003A4CE3" w:rsidRDefault="003A4CE3" w:rsidP="003A4CE3">
      <w:pPr>
        <w:rPr>
          <w:rFonts w:cstheme="minorHAnsi"/>
          <w:b/>
          <w:bCs/>
          <w:sz w:val="24"/>
          <w:szCs w:val="24"/>
        </w:rPr>
      </w:pPr>
      <w:r w:rsidRPr="003A4CE3">
        <w:rPr>
          <w:rFonts w:cstheme="minorHAnsi"/>
          <w:b/>
          <w:bCs/>
          <w:sz w:val="24"/>
          <w:szCs w:val="24"/>
        </w:rPr>
        <w:t xml:space="preserve">2 = Nem jellemző rám.  </w:t>
      </w:r>
    </w:p>
    <w:p w:rsidR="003A4CE3" w:rsidRPr="003A4CE3" w:rsidRDefault="003A4CE3" w:rsidP="003A4CE3">
      <w:pPr>
        <w:rPr>
          <w:rFonts w:cstheme="minorHAnsi"/>
          <w:b/>
          <w:bCs/>
          <w:sz w:val="24"/>
          <w:szCs w:val="24"/>
        </w:rPr>
      </w:pPr>
      <w:r w:rsidRPr="003A4CE3">
        <w:rPr>
          <w:rFonts w:cstheme="minorHAnsi"/>
          <w:b/>
          <w:bCs/>
          <w:sz w:val="24"/>
          <w:szCs w:val="24"/>
        </w:rPr>
        <w:t xml:space="preserve">3 = Nem tudom eldönteni, igen is, nem is.  </w:t>
      </w:r>
    </w:p>
    <w:p w:rsidR="003A4CE3" w:rsidRPr="003A4CE3" w:rsidRDefault="003A4CE3" w:rsidP="003A4CE3">
      <w:pPr>
        <w:rPr>
          <w:rFonts w:cstheme="minorHAnsi"/>
          <w:b/>
          <w:bCs/>
          <w:sz w:val="24"/>
          <w:szCs w:val="24"/>
        </w:rPr>
      </w:pPr>
      <w:r w:rsidRPr="003A4CE3">
        <w:rPr>
          <w:rFonts w:cstheme="minorHAnsi"/>
          <w:b/>
          <w:bCs/>
          <w:sz w:val="24"/>
          <w:szCs w:val="24"/>
        </w:rPr>
        <w:t xml:space="preserve">4 = Jellemző rám.  </w:t>
      </w:r>
    </w:p>
    <w:p w:rsidR="003A4CE3" w:rsidRPr="003A4CE3" w:rsidRDefault="003A4CE3" w:rsidP="003A4CE3">
      <w:pPr>
        <w:rPr>
          <w:rFonts w:cstheme="minorHAnsi"/>
          <w:b/>
          <w:bCs/>
          <w:sz w:val="24"/>
          <w:szCs w:val="24"/>
        </w:rPr>
      </w:pPr>
      <w:r w:rsidRPr="003A4CE3">
        <w:rPr>
          <w:rFonts w:cstheme="minorHAnsi"/>
          <w:b/>
          <w:bCs/>
          <w:sz w:val="24"/>
          <w:szCs w:val="24"/>
        </w:rPr>
        <w:t xml:space="preserve">5 = Nagyon jellemző rám.  </w:t>
      </w:r>
    </w:p>
    <w:p w:rsid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b/>
          <w:bCs/>
          <w:sz w:val="24"/>
          <w:szCs w:val="24"/>
        </w:rPr>
        <w:t>A 3-as választ csak ritkán használd!</w:t>
      </w:r>
      <w:r w:rsidRPr="003A4CE3">
        <w:rPr>
          <w:rFonts w:cstheme="minorHAnsi"/>
          <w:sz w:val="24"/>
          <w:szCs w:val="24"/>
        </w:rPr>
        <w:t xml:space="preserve">  </w:t>
      </w:r>
    </w:p>
    <w:p w:rsidR="005A0744" w:rsidRDefault="005A0744" w:rsidP="003A4CE3">
      <w:pPr>
        <w:rPr>
          <w:rFonts w:cstheme="minorHAnsi"/>
          <w:sz w:val="24"/>
          <w:szCs w:val="24"/>
        </w:rPr>
      </w:pP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1. Ha látom is és hallom is a megtanulandó szöveget, nagyon könnyen megjegyzem.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2. Hangosan szoktam elolvasni a tananyag szövegét, amikor felkészülök.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3. Szívesebben tanulok az osztálytársammal vagy a barátommal, mint egyedül.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4. Nagyon hasznos számomra, ha a tanár ábrákat mutat be a táblán vagy az írásvetítőn, amikor magyaráz.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5. Ha ábrát készítek jobban megértem a leckét, mintha csak olvasom.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6. Jól tudok úgy tanulni, ha csak némán olvasva átveszem a leckét.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7. Szívesebben töltöm az időmet rajzolással, festéssel, mint sportolással vagy mozgást igénylő játékkal.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8. Gyakran előfordul, hogy szóban elismétlem, felmondom magamnak a leckét.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9. Ha leírom magamnak azt a szöveget, amit meg kell tanulnom, akkor könnyebben megjegyzem, mintha csak látom vagy hallom.  </w:t>
      </w:r>
      <w:bookmarkStart w:id="0" w:name="_GoBack"/>
      <w:bookmarkEnd w:id="0"/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10. Nem szeretem azokat a feladatokat, amiken törnöm kell a fejemet.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11. Nyugtalanít, ha tanulás közben csend van körülöttem.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lastRenderedPageBreak/>
        <w:t xml:space="preserve">.... 12. Jobban kedvelem azokat a feladatokat, ahol kézzel fogható dolgokkal, tárgyakkal kell foglalkozni, mint ahol csak rajzok, ábrák vagy szövegek vannak.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13. Jobban megy nekem az olyan feladat, ahol valamilyen mozdulatot kell megtanulnom, mint ahol szövegeket kell megérteni.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14. Jobb, ha a tanár magyarázatát meghallgatom, mintha a könyvből kellene megtanulni az anyagot.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15. A szabályokat szóról szóra bevágom.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16. Ha ábrát készítek magamnak, jobban megértem a leckét, mintha más által készített rajzot nézegetnék.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17. Amikor a tanár felszólít és kérdez tőlem valamit, gyakran előbb válaszolok, minthogy át tudnám gondolni, mit is mondok.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18. Szeretem, ha kikérdezik tőlem, amit megtanultam.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19. Ha vannak képek, ábrák a könyvben, könnyebb a tanulás.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20. Ha megbeszélem valakivel a tananyagot, akkor könnyebben megtanulom.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21. Teljes csendben tudok csak tanulni.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22. Amikor új dolgokat tanulok, jobban szeretem, ha bemutatják, mit kell csinálnom, mintha szóban elmondják, mit kell tennem.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23. Ha valaki elmondja nekem a leckét, sokkal könnyebben megértem, mintha egyszerűen csak elolvasom.  </w:t>
      </w:r>
    </w:p>
    <w:p w:rsidR="005A0744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24. Egyedül szeretek tanulni.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25. Tanulás közben nagyon zavaró, ha beszélgetnek körülöttem.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26. Akkor tanulok könnyen, ha közben szól a rádió, TV vagy a magnó.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27. Akkor vagyok biztos egy felelésnél, ha szóról szóra megtanulom a leckét.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28. Gyakran előfordul, hogy megtalálom a számtanpélda megoldását, de nem tudom elmagyarázni és bebizonyítani, hogyan jutottam el a megoldáshoz.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29. Szívesebben bemutatom, hogyan kell valamit csinálni, minthogy elmagyarázzam.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30. Gyakran előfordul, hogy olyan dolgokat is megtanulok, amiket nem nagyon értek.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lastRenderedPageBreak/>
        <w:t xml:space="preserve">.... 31. Amikor egy számtanpéldát megoldok, szinte minden lépést meg tudok indokolni, hogy miért tettem.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32. A tanári magyarázat nem sokat jelent nekem, a könyvből mindent meg tudok tanulni.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33. Több olyan dolgot tudok csinálni, amit nehéz lenne szavakkal elmagyarázni /kézügyességet igénylő feladatok/.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.... 34. Mozdulatokat könnyebben megjegyzek, mint képeket vagy ábrákat.  </w:t>
      </w:r>
    </w:p>
    <w:p w:rsidR="002266DC" w:rsidRDefault="002266DC" w:rsidP="003A4CE3">
      <w:pPr>
        <w:rPr>
          <w:rFonts w:cstheme="minorHAnsi"/>
          <w:sz w:val="24"/>
          <w:szCs w:val="24"/>
        </w:rPr>
      </w:pPr>
    </w:p>
    <w:p w:rsidR="003A4CE3" w:rsidRPr="003A4CE3" w:rsidRDefault="003A4CE3" w:rsidP="003A4CE3">
      <w:pPr>
        <w:rPr>
          <w:rFonts w:cstheme="minorHAnsi"/>
          <w:b/>
          <w:bCs/>
          <w:sz w:val="24"/>
          <w:szCs w:val="24"/>
        </w:rPr>
      </w:pPr>
      <w:r w:rsidRPr="003A4CE3">
        <w:rPr>
          <w:rFonts w:cstheme="minorHAnsi"/>
          <w:b/>
          <w:bCs/>
          <w:sz w:val="24"/>
          <w:szCs w:val="24"/>
        </w:rPr>
        <w:t>Tanulási stílus kérdőív értékelése:</w:t>
      </w:r>
    </w:p>
    <w:p w:rsidR="003A4CE3" w:rsidRDefault="003A4CE3" w:rsidP="003A4CE3">
      <w:pPr>
        <w:jc w:val="both"/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>Az n betűvel jelzett tételekhez tartozó értéket kivonjuk 6-ból. A tételekhez tartozó értékeket összeadjuk és átlagoljuk</w:t>
      </w:r>
      <w:r>
        <w:rPr>
          <w:rFonts w:cstheme="minorHAnsi"/>
          <w:sz w:val="24"/>
          <w:szCs w:val="24"/>
        </w:rPr>
        <w:t>,</w:t>
      </w:r>
      <w:r w:rsidRPr="003A4CE3">
        <w:rPr>
          <w:rFonts w:cstheme="minorHAnsi"/>
          <w:sz w:val="24"/>
          <w:szCs w:val="24"/>
        </w:rPr>
        <w:t xml:space="preserve"> vagyis elosztjuk a tételek számával. A kapott értékek összehasonlíthatók és koordináta rendszerben összehasonlíthatók.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Auditív: 2 ,6n ,8,14,23,32n (6)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Vizuális: 4 ,5 ,19,22,29 (5)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Mozgásos: 7n ,9 ,12,16,33,34 (6)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Társas: 3 ,18 ,20,24n (4)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Csend: 11n ,21 ,25,26n (4)  </w:t>
      </w:r>
    </w:p>
    <w:p w:rsidR="003A4CE3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Impulzív: 1n ,13 ,17,28,31n (5)  </w:t>
      </w:r>
    </w:p>
    <w:p w:rsidR="00967DBF" w:rsidRPr="003A4CE3" w:rsidRDefault="003A4CE3" w:rsidP="003A4CE3">
      <w:pPr>
        <w:rPr>
          <w:rFonts w:cstheme="minorHAnsi"/>
          <w:sz w:val="24"/>
          <w:szCs w:val="24"/>
        </w:rPr>
      </w:pPr>
      <w:r w:rsidRPr="003A4CE3">
        <w:rPr>
          <w:rFonts w:cstheme="minorHAnsi"/>
          <w:sz w:val="24"/>
          <w:szCs w:val="24"/>
        </w:rPr>
        <w:t xml:space="preserve">Mechanikus: 10 ,15 ,27,30 (4)  </w:t>
      </w:r>
    </w:p>
    <w:sectPr w:rsidR="00967DBF" w:rsidRPr="003A4CE3" w:rsidSect="00174F2C">
      <w:headerReference w:type="default" r:id="rId8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B1" w:rsidRDefault="00E07BB1" w:rsidP="00FC0811">
      <w:pPr>
        <w:spacing w:after="0" w:line="240" w:lineRule="auto"/>
      </w:pPr>
      <w:r>
        <w:separator/>
      </w:r>
    </w:p>
  </w:endnote>
  <w:endnote w:type="continuationSeparator" w:id="0">
    <w:p w:rsidR="00E07BB1" w:rsidRDefault="00E07BB1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B1" w:rsidRDefault="00E07BB1" w:rsidP="00FC0811">
      <w:pPr>
        <w:spacing w:after="0" w:line="240" w:lineRule="auto"/>
      </w:pPr>
      <w:r>
        <w:separator/>
      </w:r>
    </w:p>
  </w:footnote>
  <w:footnote w:type="continuationSeparator" w:id="0">
    <w:p w:rsidR="00E07BB1" w:rsidRDefault="00E07BB1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7480B"/>
    <w:rsid w:val="00081A6B"/>
    <w:rsid w:val="000D083B"/>
    <w:rsid w:val="000D4334"/>
    <w:rsid w:val="00122438"/>
    <w:rsid w:val="00174F2C"/>
    <w:rsid w:val="002266DC"/>
    <w:rsid w:val="00254A5D"/>
    <w:rsid w:val="003A4CE3"/>
    <w:rsid w:val="003B594A"/>
    <w:rsid w:val="003D2770"/>
    <w:rsid w:val="003F6612"/>
    <w:rsid w:val="005942AA"/>
    <w:rsid w:val="005A0744"/>
    <w:rsid w:val="00633C8C"/>
    <w:rsid w:val="00685FED"/>
    <w:rsid w:val="00686A58"/>
    <w:rsid w:val="00690128"/>
    <w:rsid w:val="0071199B"/>
    <w:rsid w:val="007463E3"/>
    <w:rsid w:val="007E4AC7"/>
    <w:rsid w:val="007F327B"/>
    <w:rsid w:val="009039F9"/>
    <w:rsid w:val="00952A8C"/>
    <w:rsid w:val="00967DBF"/>
    <w:rsid w:val="009C194D"/>
    <w:rsid w:val="00A7461B"/>
    <w:rsid w:val="00AA35E5"/>
    <w:rsid w:val="00B30C47"/>
    <w:rsid w:val="00B93DCE"/>
    <w:rsid w:val="00BC6C2E"/>
    <w:rsid w:val="00BF5C52"/>
    <w:rsid w:val="00BF707B"/>
    <w:rsid w:val="00D676AA"/>
    <w:rsid w:val="00DB45DF"/>
    <w:rsid w:val="00DD4376"/>
    <w:rsid w:val="00E07BB1"/>
    <w:rsid w:val="00E7619B"/>
    <w:rsid w:val="00FC0811"/>
    <w:rsid w:val="00FD6351"/>
    <w:rsid w:val="00F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B17A39-5F2D-468B-A0C1-60FC5988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2C11-9610-412A-B133-EF7C9359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Lach Zsuzsanna Klára</cp:lastModifiedBy>
  <cp:revision>2</cp:revision>
  <cp:lastPrinted>2014-05-07T10:41:00Z</cp:lastPrinted>
  <dcterms:created xsi:type="dcterms:W3CDTF">2022-09-15T09:11:00Z</dcterms:created>
  <dcterms:modified xsi:type="dcterms:W3CDTF">2022-09-15T09:11:00Z</dcterms:modified>
</cp:coreProperties>
</file>